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134D" w:rsidRDefault="0096287C">
      <w:pPr>
        <w:jc w:val="center"/>
        <w:rPr>
          <w:rFonts w:ascii="Times New Roman" w:eastAsia="Times New Roman" w:hAnsi="Times New Roman" w:cs="Times New Roman"/>
          <w:sz w:val="28"/>
          <w:szCs w:val="28"/>
        </w:rPr>
      </w:pPr>
      <w:bookmarkStart w:id="0" w:name="_gjdgxs" w:colFirst="0" w:colLast="0"/>
      <w:bookmarkStart w:id="1" w:name="_GoBack"/>
      <w:bookmarkEnd w:id="0"/>
      <w:bookmarkEnd w:id="1"/>
      <w:r>
        <w:rPr>
          <w:rFonts w:ascii="Times New Roman" w:eastAsia="Times New Roman" w:hAnsi="Times New Roman" w:cs="Times New Roman"/>
          <w:b/>
          <w:sz w:val="28"/>
          <w:szCs w:val="28"/>
        </w:rPr>
        <w:t>Judges Event Feedback Form</w:t>
      </w:r>
    </w:p>
    <w:p w:rsidR="00B5134D" w:rsidRDefault="00B5134D">
      <w:pPr>
        <w:rPr>
          <w:rFonts w:ascii="Times New Roman" w:eastAsia="Times New Roman" w:hAnsi="Times New Roman" w:cs="Times New Roman"/>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3375"/>
        <w:gridCol w:w="2490"/>
        <w:gridCol w:w="2235"/>
      </w:tblGrid>
      <w:tr w:rsidR="00B5134D">
        <w:tc>
          <w:tcPr>
            <w:tcW w:w="2700" w:type="dxa"/>
            <w:tcMar>
              <w:top w:w="100" w:type="dxa"/>
              <w:left w:w="100" w:type="dxa"/>
              <w:bottom w:w="100" w:type="dxa"/>
              <w:right w:w="100" w:type="dxa"/>
            </w:tcMar>
          </w:tcPr>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Name:</w:t>
            </w:r>
            <w:r>
              <w:rPr>
                <w:rFonts w:ascii="Times New Roman" w:eastAsia="Times New Roman" w:hAnsi="Times New Roman" w:cs="Times New Roman"/>
              </w:rPr>
              <w:t xml:space="preserve"> Kyle </w:t>
            </w:r>
            <w:proofErr w:type="spellStart"/>
            <w:r>
              <w:rPr>
                <w:rFonts w:ascii="Times New Roman" w:eastAsia="Times New Roman" w:hAnsi="Times New Roman" w:cs="Times New Roman"/>
              </w:rPr>
              <w:t>Sherrit</w:t>
            </w:r>
            <w:proofErr w:type="spellEnd"/>
          </w:p>
        </w:tc>
        <w:tc>
          <w:tcPr>
            <w:tcW w:w="3375" w:type="dxa"/>
            <w:tcMar>
              <w:top w:w="100" w:type="dxa"/>
              <w:left w:w="100" w:type="dxa"/>
              <w:bottom w:w="100" w:type="dxa"/>
              <w:right w:w="100" w:type="dxa"/>
            </w:tcMar>
          </w:tcPr>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Comp:</w:t>
            </w:r>
            <w:r>
              <w:rPr>
                <w:rFonts w:ascii="Times New Roman" w:eastAsia="Times New Roman" w:hAnsi="Times New Roman" w:cs="Times New Roman"/>
              </w:rPr>
              <w:t xml:space="preserve"> Judges Cup</w:t>
            </w:r>
          </w:p>
        </w:tc>
        <w:tc>
          <w:tcPr>
            <w:tcW w:w="2490" w:type="dxa"/>
            <w:tcMar>
              <w:top w:w="100" w:type="dxa"/>
              <w:left w:w="100" w:type="dxa"/>
              <w:bottom w:w="100" w:type="dxa"/>
              <w:right w:w="100" w:type="dxa"/>
            </w:tcMar>
          </w:tcPr>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Date(s):</w:t>
            </w:r>
            <w:r>
              <w:rPr>
                <w:rFonts w:ascii="Times New Roman" w:eastAsia="Times New Roman" w:hAnsi="Times New Roman" w:cs="Times New Roman"/>
              </w:rPr>
              <w:t xml:space="preserve"> 11/12/17</w:t>
            </w:r>
          </w:p>
        </w:tc>
        <w:tc>
          <w:tcPr>
            <w:tcW w:w="2235" w:type="dxa"/>
            <w:tcMar>
              <w:top w:w="100" w:type="dxa"/>
              <w:left w:w="100" w:type="dxa"/>
              <w:bottom w:w="100" w:type="dxa"/>
              <w:right w:w="100" w:type="dxa"/>
            </w:tcMar>
          </w:tcPr>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Event:</w:t>
            </w:r>
            <w:r>
              <w:rPr>
                <w:rFonts w:ascii="Times New Roman" w:eastAsia="Times New Roman" w:hAnsi="Times New Roman" w:cs="Times New Roman"/>
              </w:rPr>
              <w:t xml:space="preserve"> </w:t>
            </w:r>
          </w:p>
        </w:tc>
      </w:tr>
    </w:tbl>
    <w:p w:rsidR="00B5134D" w:rsidRDefault="00B5134D">
      <w:pPr>
        <w:rPr>
          <w:rFonts w:ascii="Times New Roman" w:eastAsia="Times New Roman" w:hAnsi="Times New Roman" w:cs="Times New Roman"/>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134D">
        <w:tc>
          <w:tcPr>
            <w:tcW w:w="10800" w:type="dxa"/>
            <w:tcMar>
              <w:top w:w="100" w:type="dxa"/>
              <w:left w:w="100" w:type="dxa"/>
              <w:bottom w:w="100" w:type="dxa"/>
              <w:right w:w="100" w:type="dxa"/>
            </w:tcMar>
          </w:tcPr>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Highlights:</w:t>
            </w:r>
          </w:p>
          <w:p w:rsidR="00B5134D" w:rsidRDefault="00B5134D">
            <w:pPr>
              <w:widowControl w:val="0"/>
              <w:spacing w:line="240" w:lineRule="auto"/>
              <w:rPr>
                <w:rFonts w:ascii="Times New Roman" w:eastAsia="Times New Roman" w:hAnsi="Times New Roman" w:cs="Times New Roman"/>
                <w:b/>
              </w:rPr>
            </w:pPr>
          </w:p>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Some L5’s completed the ½ spindle bonus in 1 circle (i.e. update #3), this made the routine 1 circle shorter, potentially eliminating the chance of additional deductions </w:t>
            </w:r>
          </w:p>
          <w:p w:rsidR="00B5134D" w:rsidRDefault="00B5134D">
            <w:pPr>
              <w:widowControl w:val="0"/>
              <w:spacing w:line="240" w:lineRule="auto"/>
              <w:ind w:left="360"/>
              <w:rPr>
                <w:rFonts w:ascii="Times New Roman" w:eastAsia="Times New Roman" w:hAnsi="Times New Roman" w:cs="Times New Roman"/>
              </w:rPr>
            </w:pPr>
          </w:p>
          <w:p w:rsidR="00B5134D" w:rsidRDefault="00B5134D">
            <w:pPr>
              <w:widowControl w:val="0"/>
              <w:spacing w:line="240" w:lineRule="auto"/>
              <w:ind w:left="360"/>
              <w:rPr>
                <w:rFonts w:ascii="Times New Roman" w:eastAsia="Times New Roman" w:hAnsi="Times New Roman" w:cs="Times New Roman"/>
              </w:rPr>
            </w:pPr>
          </w:p>
          <w:p w:rsidR="00B5134D" w:rsidRDefault="00B5134D">
            <w:pPr>
              <w:widowControl w:val="0"/>
              <w:spacing w:line="240" w:lineRule="auto"/>
              <w:ind w:left="360"/>
              <w:rPr>
                <w:rFonts w:ascii="Times New Roman" w:eastAsia="Times New Roman" w:hAnsi="Times New Roman" w:cs="Times New Roman"/>
              </w:rPr>
            </w:pPr>
          </w:p>
          <w:p w:rsidR="00B5134D" w:rsidRDefault="00B5134D">
            <w:pPr>
              <w:widowControl w:val="0"/>
              <w:spacing w:line="240" w:lineRule="auto"/>
              <w:ind w:left="360"/>
              <w:rPr>
                <w:rFonts w:ascii="Times New Roman" w:eastAsia="Times New Roman" w:hAnsi="Times New Roman" w:cs="Times New Roman"/>
              </w:rPr>
            </w:pPr>
          </w:p>
          <w:p w:rsidR="00B5134D" w:rsidRDefault="00B5134D">
            <w:pPr>
              <w:widowControl w:val="0"/>
              <w:spacing w:line="240" w:lineRule="auto"/>
              <w:ind w:left="360"/>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tc>
      </w:tr>
    </w:tbl>
    <w:p w:rsidR="00B5134D" w:rsidRDefault="00B5134D">
      <w:pPr>
        <w:rPr>
          <w:rFonts w:ascii="Times New Roman" w:eastAsia="Times New Roman" w:hAnsi="Times New Roman" w:cs="Times New Roman"/>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134D">
        <w:tc>
          <w:tcPr>
            <w:tcW w:w="10800" w:type="dxa"/>
            <w:tcMar>
              <w:top w:w="100" w:type="dxa"/>
              <w:left w:w="100" w:type="dxa"/>
              <w:bottom w:w="100" w:type="dxa"/>
              <w:right w:w="100" w:type="dxa"/>
            </w:tcMar>
          </w:tcPr>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Typical Deductions:</w:t>
            </w:r>
          </w:p>
          <w:p w:rsidR="00B5134D" w:rsidRDefault="00B5134D">
            <w:pPr>
              <w:widowControl w:val="0"/>
              <w:spacing w:line="240" w:lineRule="auto"/>
              <w:rPr>
                <w:rFonts w:ascii="Times New Roman" w:eastAsia="Times New Roman" w:hAnsi="Times New Roman" w:cs="Times New Roman"/>
                <w:b/>
              </w:rPr>
            </w:pPr>
          </w:p>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L4’s </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reaccuring</w:t>
            </w:r>
            <w:proofErr w:type="spellEnd"/>
            <w:r>
              <w:rPr>
                <w:rFonts w:ascii="Times New Roman" w:eastAsia="Times New Roman" w:hAnsi="Times New Roman" w:cs="Times New Roman"/>
              </w:rPr>
              <w:t xml:space="preserve"> deduction wad 0.3 for buffing the horse with their bottoms.</w:t>
            </w:r>
          </w:p>
          <w:p w:rsidR="00B5134D" w:rsidRDefault="00B5134D">
            <w:pPr>
              <w:widowControl w:val="0"/>
              <w:spacing w:line="240" w:lineRule="auto"/>
              <w:rPr>
                <w:rFonts w:ascii="Times New Roman" w:eastAsia="Times New Roman" w:hAnsi="Times New Roman" w:cs="Times New Roman"/>
              </w:rPr>
            </w:pPr>
          </w:p>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L5’s </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•Some </w:t>
            </w:r>
            <w:proofErr w:type="gramStart"/>
            <w:r>
              <w:rPr>
                <w:rFonts w:ascii="Times New Roman" w:eastAsia="Times New Roman" w:hAnsi="Times New Roman" w:cs="Times New Roman"/>
              </w:rPr>
              <w:t>athletes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staryed</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performe</w:t>
            </w:r>
            <w:proofErr w:type="spellEnd"/>
            <w:r>
              <w:rPr>
                <w:rFonts w:ascii="Times New Roman" w:eastAsia="Times New Roman" w:hAnsi="Times New Roman" w:cs="Times New Roman"/>
              </w:rPr>
              <w:t xml:space="preserve"> the ½ spindle at the end of the 4th circle. This eliminated SB#1.</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Flair do not have a deduction for legs separation anymore. This leave</w:t>
            </w:r>
            <w:r>
              <w:rPr>
                <w:rFonts w:ascii="Times New Roman" w:eastAsia="Times New Roman" w:hAnsi="Times New Roman" w:cs="Times New Roman"/>
              </w:rPr>
              <w:t xml:space="preserve">s the Judges the decision </w:t>
            </w:r>
            <w:proofErr w:type="gramStart"/>
            <w:r>
              <w:rPr>
                <w:rFonts w:ascii="Times New Roman" w:eastAsia="Times New Roman" w:hAnsi="Times New Roman" w:cs="Times New Roman"/>
              </w:rPr>
              <w:t>to personally choose</w:t>
            </w:r>
            <w:proofErr w:type="gramEnd"/>
            <w:r>
              <w:rPr>
                <w:rFonts w:ascii="Times New Roman" w:eastAsia="Times New Roman" w:hAnsi="Times New Roman" w:cs="Times New Roman"/>
              </w:rPr>
              <w:t xml:space="preserve"> the deduction for lack of extension in flairs. I decided that since 90° was the minimum distance the legs could be apart in a L6 Flair with spindle. Then anything less than 90° will be a 0.1 deduction. I decid</w:t>
            </w:r>
            <w:r>
              <w:rPr>
                <w:rFonts w:ascii="Times New Roman" w:eastAsia="Times New Roman" w:hAnsi="Times New Roman" w:cs="Times New Roman"/>
              </w:rPr>
              <w:t>ed that if the legs came together during the Flair is a 0.3 deduction.</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Many athletes had a respectable Flair, but their legs closed together in the back, giving them a 0.3 deduction for every </w:t>
            </w:r>
            <w:proofErr w:type="spellStart"/>
            <w:r>
              <w:rPr>
                <w:rFonts w:ascii="Times New Roman" w:eastAsia="Times New Roman" w:hAnsi="Times New Roman" w:cs="Times New Roman"/>
              </w:rPr>
              <w:t>occurance</w:t>
            </w:r>
            <w:proofErr w:type="spellEnd"/>
            <w:r>
              <w:rPr>
                <w:rFonts w:ascii="Times New Roman" w:eastAsia="Times New Roman" w:hAnsi="Times New Roman" w:cs="Times New Roman"/>
              </w:rPr>
              <w:t>.</w:t>
            </w:r>
          </w:p>
          <w:p w:rsidR="00B5134D" w:rsidRDefault="00B5134D">
            <w:pPr>
              <w:widowControl w:val="0"/>
              <w:spacing w:line="240" w:lineRule="auto"/>
              <w:rPr>
                <w:rFonts w:ascii="Times New Roman" w:eastAsia="Times New Roman" w:hAnsi="Times New Roman" w:cs="Times New Roman"/>
              </w:rPr>
            </w:pPr>
          </w:p>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L6’s</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Flair do not have a deduction for legs separation anymore. This leaves the Judges the decision </w:t>
            </w:r>
            <w:proofErr w:type="gramStart"/>
            <w:r>
              <w:rPr>
                <w:rFonts w:ascii="Times New Roman" w:eastAsia="Times New Roman" w:hAnsi="Times New Roman" w:cs="Times New Roman"/>
              </w:rPr>
              <w:t>to personally choose</w:t>
            </w:r>
            <w:proofErr w:type="gramEnd"/>
            <w:r>
              <w:rPr>
                <w:rFonts w:ascii="Times New Roman" w:eastAsia="Times New Roman" w:hAnsi="Times New Roman" w:cs="Times New Roman"/>
              </w:rPr>
              <w:t xml:space="preserve"> the deduction for lack of extension in flairs. I decided that since 90° was the minimum distance the legs could be apart in a L6 Flair </w:t>
            </w:r>
            <w:r>
              <w:rPr>
                <w:rFonts w:ascii="Times New Roman" w:eastAsia="Times New Roman" w:hAnsi="Times New Roman" w:cs="Times New Roman"/>
              </w:rPr>
              <w:t>with spindle. Then anything less than 90° will be a 0.1 deduction. I decided that if the legs came together during the Flair is a 0.3 deduction.</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Many athletes had a respectable Flair, but their legs closed together in the back, giving them a 0.3 deductio</w:t>
            </w:r>
            <w:r>
              <w:rPr>
                <w:rFonts w:ascii="Times New Roman" w:eastAsia="Times New Roman" w:hAnsi="Times New Roman" w:cs="Times New Roman"/>
              </w:rPr>
              <w:t xml:space="preserve">n for every </w:t>
            </w:r>
            <w:proofErr w:type="spellStart"/>
            <w:r>
              <w:rPr>
                <w:rFonts w:ascii="Times New Roman" w:eastAsia="Times New Roman" w:hAnsi="Times New Roman" w:cs="Times New Roman"/>
              </w:rPr>
              <w:t>occurance</w:t>
            </w:r>
            <w:proofErr w:type="spellEnd"/>
            <w:r>
              <w:rPr>
                <w:rFonts w:ascii="Times New Roman" w:eastAsia="Times New Roman" w:hAnsi="Times New Roman" w:cs="Times New Roman"/>
              </w:rPr>
              <w:t>.</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Czechkehr</w:t>
            </w:r>
            <w:proofErr w:type="spellEnd"/>
            <w:r>
              <w:rPr>
                <w:rFonts w:ascii="Times New Roman" w:eastAsia="Times New Roman" w:hAnsi="Times New Roman" w:cs="Times New Roman"/>
              </w:rPr>
              <w:t xml:space="preserve"> takes 2 circles (4 </w:t>
            </w:r>
            <w:proofErr w:type="spellStart"/>
            <w:r>
              <w:rPr>
                <w:rFonts w:ascii="Times New Roman" w:eastAsia="Times New Roman" w:hAnsi="Times New Roman" w:cs="Times New Roman"/>
              </w:rPr>
              <w:t>handplacements</w:t>
            </w:r>
            <w:proofErr w:type="spellEnd"/>
            <w:r>
              <w:rPr>
                <w:rFonts w:ascii="Times New Roman" w:eastAsia="Times New Roman" w:hAnsi="Times New Roman" w:cs="Times New Roman"/>
              </w:rPr>
              <w:t xml:space="preserve">, two ¼ turns per circle) to complete. A Direct stocking A takes 1 circle (2 </w:t>
            </w:r>
            <w:proofErr w:type="spellStart"/>
            <w:r>
              <w:rPr>
                <w:rFonts w:ascii="Times New Roman" w:eastAsia="Times New Roman" w:hAnsi="Times New Roman" w:cs="Times New Roman"/>
              </w:rPr>
              <w:t>handplacements</w:t>
            </w:r>
            <w:proofErr w:type="spellEnd"/>
            <w:r>
              <w:rPr>
                <w:rFonts w:ascii="Times New Roman" w:eastAsia="Times New Roman" w:hAnsi="Times New Roman" w:cs="Times New Roman"/>
              </w:rPr>
              <w:t xml:space="preserve">, one ½ turn in one circle) to complete. If any athlete took an additional circle (i.e. 4 </w:t>
            </w:r>
            <w:proofErr w:type="spellStart"/>
            <w:r>
              <w:rPr>
                <w:rFonts w:ascii="Times New Roman" w:eastAsia="Times New Roman" w:hAnsi="Times New Roman" w:cs="Times New Roman"/>
              </w:rPr>
              <w:t>Handpl</w:t>
            </w:r>
            <w:r>
              <w:rPr>
                <w:rFonts w:ascii="Times New Roman" w:eastAsia="Times New Roman" w:hAnsi="Times New Roman" w:cs="Times New Roman"/>
              </w:rPr>
              <w:t>acements</w:t>
            </w:r>
            <w:proofErr w:type="spellEnd"/>
            <w:r>
              <w:rPr>
                <w:rFonts w:ascii="Times New Roman" w:eastAsia="Times New Roman" w:hAnsi="Times New Roman" w:cs="Times New Roman"/>
              </w:rPr>
              <w:t>) on the DSA, then they received a large error for not completing a DSA in 1 circle.</w:t>
            </w:r>
          </w:p>
          <w:p w:rsidR="00B5134D" w:rsidRDefault="00B5134D">
            <w:pPr>
              <w:widowControl w:val="0"/>
              <w:spacing w:line="240" w:lineRule="auto"/>
              <w:rPr>
                <w:rFonts w:ascii="Times New Roman" w:eastAsia="Times New Roman" w:hAnsi="Times New Roman" w:cs="Times New Roman"/>
              </w:rPr>
            </w:pPr>
          </w:p>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L7’s</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•If the athlete is not performing any of the bonuses, then they must perform 2 back loops before the flank dismount.</w:t>
            </w:r>
          </w:p>
          <w:p w:rsidR="00B5134D" w:rsidRDefault="00B5134D">
            <w:pPr>
              <w:widowControl w:val="0"/>
              <w:spacing w:line="240" w:lineRule="auto"/>
              <w:rPr>
                <w:rFonts w:ascii="Times New Roman" w:eastAsia="Times New Roman" w:hAnsi="Times New Roman" w:cs="Times New Roman"/>
              </w:rPr>
            </w:pPr>
          </w:p>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L8’s</w:t>
            </w:r>
          </w:p>
          <w:p w:rsidR="00B5134D" w:rsidRDefault="009628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•All the </w:t>
            </w:r>
            <w:proofErr w:type="gramStart"/>
            <w:r>
              <w:rPr>
                <w:rFonts w:ascii="Times New Roman" w:eastAsia="Times New Roman" w:hAnsi="Times New Roman" w:cs="Times New Roman"/>
              </w:rPr>
              <w:t>L8’s</w:t>
            </w:r>
            <w:proofErr w:type="gramEnd"/>
            <w:r>
              <w:rPr>
                <w:rFonts w:ascii="Times New Roman" w:eastAsia="Times New Roman" w:hAnsi="Times New Roman" w:cs="Times New Roman"/>
              </w:rPr>
              <w:t xml:space="preserve"> failed to receive th</w:t>
            </w:r>
            <w:r>
              <w:rPr>
                <w:rFonts w:ascii="Times New Roman" w:eastAsia="Times New Roman" w:hAnsi="Times New Roman" w:cs="Times New Roman"/>
              </w:rPr>
              <w:t xml:space="preserve">e ½ spindle or Russian Special Requirement. </w:t>
            </w:r>
            <w:proofErr w:type="spellStart"/>
            <w:r>
              <w:rPr>
                <w:rFonts w:ascii="Times New Roman" w:eastAsia="Times New Roman" w:hAnsi="Times New Roman" w:cs="Times New Roman"/>
              </w:rPr>
              <w:t>Everyone</w:t>
            </w:r>
            <w:proofErr w:type="spellEnd"/>
            <w:r>
              <w:rPr>
                <w:rFonts w:ascii="Times New Roman" w:eastAsia="Times New Roman" w:hAnsi="Times New Roman" w:cs="Times New Roman"/>
              </w:rPr>
              <w:t xml:space="preserve"> of the </w:t>
            </w:r>
            <w:proofErr w:type="gramStart"/>
            <w:r>
              <w:rPr>
                <w:rFonts w:ascii="Times New Roman" w:eastAsia="Times New Roman" w:hAnsi="Times New Roman" w:cs="Times New Roman"/>
              </w:rPr>
              <w:t>L8’s</w:t>
            </w:r>
            <w:proofErr w:type="gramEnd"/>
            <w:r>
              <w:rPr>
                <w:rFonts w:ascii="Times New Roman" w:eastAsia="Times New Roman" w:hAnsi="Times New Roman" w:cs="Times New Roman"/>
              </w:rPr>
              <w:t xml:space="preserve"> attempted the ½ spindle but did not complete it in 1 circle, which is what is required to receive the Special Requirement. In order to receive the Special Requirement they must complete the ½</w:t>
            </w:r>
            <w:r>
              <w:rPr>
                <w:rFonts w:ascii="Times New Roman" w:eastAsia="Times New Roman" w:hAnsi="Times New Roman" w:cs="Times New Roman"/>
              </w:rPr>
              <w:t xml:space="preserve"> spindle in a maximum of 2 </w:t>
            </w:r>
            <w:proofErr w:type="spellStart"/>
            <w:r>
              <w:rPr>
                <w:rFonts w:ascii="Times New Roman" w:eastAsia="Times New Roman" w:hAnsi="Times New Roman" w:cs="Times New Roman"/>
              </w:rPr>
              <w:t>handplacements</w:t>
            </w:r>
            <w:proofErr w:type="spellEnd"/>
            <w:r>
              <w:rPr>
                <w:rFonts w:ascii="Times New Roman" w:eastAsia="Times New Roman" w:hAnsi="Times New Roman" w:cs="Times New Roman"/>
              </w:rPr>
              <w:t xml:space="preserve">, and it can be very be a forward reaching action to begin the circle, because everything must begin and end in front support. If the athlete reaches forward to start the spindle, then he did not finish the circle. </w:t>
            </w:r>
            <w:proofErr w:type="gramStart"/>
            <w:r>
              <w:rPr>
                <w:rFonts w:ascii="Times New Roman" w:eastAsia="Times New Roman" w:hAnsi="Times New Roman" w:cs="Times New Roman"/>
              </w:rPr>
              <w:t>Essentially</w:t>
            </w:r>
            <w:proofErr w:type="gramEnd"/>
            <w:r>
              <w:rPr>
                <w:rFonts w:ascii="Times New Roman" w:eastAsia="Times New Roman" w:hAnsi="Times New Roman" w:cs="Times New Roman"/>
              </w:rPr>
              <w:t xml:space="preserve"> they completed a ¼ spindle, then another ¼ spindle.</w:t>
            </w: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tc>
      </w:tr>
    </w:tbl>
    <w:p w:rsidR="00B5134D" w:rsidRDefault="00B5134D">
      <w:pPr>
        <w:rPr>
          <w:rFonts w:ascii="Times New Roman" w:eastAsia="Times New Roman" w:hAnsi="Times New Roman" w:cs="Times New Roman"/>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134D">
        <w:tc>
          <w:tcPr>
            <w:tcW w:w="10800" w:type="dxa"/>
            <w:tcMar>
              <w:top w:w="100" w:type="dxa"/>
              <w:left w:w="100" w:type="dxa"/>
              <w:bottom w:w="100" w:type="dxa"/>
              <w:right w:w="100" w:type="dxa"/>
            </w:tcMar>
          </w:tcPr>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Data:</w:t>
            </w:r>
          </w:p>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Cross-reference last year's judges cup </w:t>
            </w:r>
            <w:proofErr w:type="spellStart"/>
            <w:r>
              <w:rPr>
                <w:rFonts w:ascii="Times New Roman" w:eastAsia="Times New Roman" w:hAnsi="Times New Roman" w:cs="Times New Roman"/>
                <w:b/>
              </w:rPr>
              <w:t>reoprt</w:t>
            </w:r>
            <w:proofErr w:type="spellEnd"/>
          </w:p>
          <w:p w:rsidR="00B5134D" w:rsidRDefault="00B5134D">
            <w:pPr>
              <w:widowControl w:val="0"/>
              <w:spacing w:line="240" w:lineRule="auto"/>
              <w:ind w:left="360"/>
              <w:rPr>
                <w:rFonts w:ascii="Times New Roman" w:eastAsia="Times New Roman" w:hAnsi="Times New Roman" w:cs="Times New Roman"/>
              </w:rPr>
            </w:pPr>
          </w:p>
          <w:p w:rsidR="00B5134D" w:rsidRDefault="00B5134D">
            <w:pPr>
              <w:widowControl w:val="0"/>
              <w:spacing w:line="240" w:lineRule="auto"/>
              <w:ind w:left="360"/>
              <w:rPr>
                <w:rFonts w:ascii="Times New Roman" w:eastAsia="Times New Roman" w:hAnsi="Times New Roman" w:cs="Times New Roman"/>
              </w:rPr>
            </w:pPr>
          </w:p>
          <w:p w:rsidR="00B5134D" w:rsidRDefault="00B5134D">
            <w:pPr>
              <w:widowControl w:val="0"/>
              <w:spacing w:line="240" w:lineRule="auto"/>
              <w:ind w:left="360"/>
              <w:rPr>
                <w:rFonts w:ascii="Times New Roman" w:eastAsia="Times New Roman" w:hAnsi="Times New Roman" w:cs="Times New Roman"/>
              </w:rPr>
            </w:pPr>
          </w:p>
          <w:p w:rsidR="00B5134D" w:rsidRDefault="00B5134D">
            <w:pPr>
              <w:widowControl w:val="0"/>
              <w:spacing w:line="240" w:lineRule="auto"/>
              <w:ind w:left="360"/>
              <w:rPr>
                <w:rFonts w:ascii="Times New Roman" w:eastAsia="Times New Roman" w:hAnsi="Times New Roman" w:cs="Times New Roman"/>
              </w:rPr>
            </w:pPr>
          </w:p>
        </w:tc>
      </w:tr>
    </w:tbl>
    <w:p w:rsidR="00B5134D" w:rsidRDefault="00B5134D">
      <w:pPr>
        <w:rPr>
          <w:rFonts w:ascii="Times New Roman" w:eastAsia="Times New Roman" w:hAnsi="Times New Roman" w:cs="Times New Roman"/>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134D">
        <w:tc>
          <w:tcPr>
            <w:tcW w:w="10800" w:type="dxa"/>
            <w:tcMar>
              <w:top w:w="100" w:type="dxa"/>
              <w:left w:w="100" w:type="dxa"/>
              <w:bottom w:w="100" w:type="dxa"/>
              <w:right w:w="100" w:type="dxa"/>
            </w:tcMar>
          </w:tcPr>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Additional Comments:</w:t>
            </w:r>
          </w:p>
          <w:p w:rsidR="00B5134D" w:rsidRDefault="0096287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I attended the JO program workshop the day after the 2016 National Championships. During the workshop, the members of the JOPC told the crowd that the L4 Special Performance Criteria will replace the Fall on the 1st circle, not add a Fall to the Special Pe</w:t>
            </w:r>
            <w:r>
              <w:rPr>
                <w:rFonts w:ascii="Times New Roman" w:eastAsia="Times New Roman" w:hAnsi="Times New Roman" w:cs="Times New Roman"/>
                <w:b/>
              </w:rPr>
              <w:t>rformance Criteria. This message did not seem to get to the masses. The Pommel Judges at Regionals interpreted to add 1.0 on top of the deductions in the Special Performance Criteria. I added the 1.0 deduction to any fall in the 1st circle to every L4 that</w:t>
            </w:r>
            <w:r>
              <w:rPr>
                <w:rFonts w:ascii="Times New Roman" w:eastAsia="Times New Roman" w:hAnsi="Times New Roman" w:cs="Times New Roman"/>
                <w:b/>
              </w:rPr>
              <w:t xml:space="preserve"> it applies to, today to be consistent. Sam has emailed Dean Dryer (JO RAL on Pommels) to see how to evaluate the Special Performance Criteria. Once we have the official word, everyone should know what to expect in the future.</w:t>
            </w: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p w:rsidR="00B5134D" w:rsidRDefault="00B5134D">
            <w:pPr>
              <w:widowControl w:val="0"/>
              <w:spacing w:line="240" w:lineRule="auto"/>
              <w:rPr>
                <w:rFonts w:ascii="Times New Roman" w:eastAsia="Times New Roman" w:hAnsi="Times New Roman" w:cs="Times New Roman"/>
              </w:rPr>
            </w:pPr>
          </w:p>
        </w:tc>
      </w:tr>
    </w:tbl>
    <w:p w:rsidR="00B5134D" w:rsidRDefault="0096287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sectPr w:rsidR="00B5134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4D"/>
    <w:rsid w:val="0096287C"/>
    <w:rsid w:val="00B5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336D2-C86F-4C65-BFBE-9497C895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F226D9"/>
    <w:pPr>
      <w:ind w:left="720"/>
      <w:contextualSpacing/>
    </w:p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David</dc:creator>
  <cp:lastModifiedBy>Wise, David</cp:lastModifiedBy>
  <cp:revision>2</cp:revision>
  <dcterms:created xsi:type="dcterms:W3CDTF">2017-11-17T00:41:00Z</dcterms:created>
  <dcterms:modified xsi:type="dcterms:W3CDTF">2017-11-17T00:41:00Z</dcterms:modified>
</cp:coreProperties>
</file>